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F0" w:rsidRDefault="007F424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муниципальное казенное дошкольное образовательное учреждение</w:t>
      </w:r>
    </w:p>
    <w:p w:rsidR="00786BF0" w:rsidRDefault="007F424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города Новосибирска</w:t>
      </w:r>
    </w:p>
    <w:p w:rsidR="00786BF0" w:rsidRDefault="007F424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«Детский сад № 432 комбинированного вида»</w:t>
      </w:r>
    </w:p>
    <w:p w:rsidR="00786BF0" w:rsidRDefault="00786BF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86BF0" w:rsidRDefault="00786BF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86BF0" w:rsidRDefault="00786BF0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44"/>
        </w:rPr>
      </w:pPr>
    </w:p>
    <w:p w:rsidR="00786BF0" w:rsidRDefault="00786BF0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44"/>
        </w:rPr>
      </w:pPr>
    </w:p>
    <w:p w:rsidR="00786BF0" w:rsidRDefault="007F424F">
      <w:pPr>
        <w:pStyle w:val="a4"/>
        <w:shd w:val="clear" w:color="auto" w:fill="FFFFFF"/>
        <w:tabs>
          <w:tab w:val="left" w:pos="720"/>
        </w:tabs>
        <w:spacing w:line="294" w:lineRule="atLeast"/>
        <w:jc w:val="center"/>
        <w:rPr>
          <w:rFonts w:ascii="Times New Roman" w:hAnsi="Times New Roman"/>
          <w:b/>
          <w:color w:val="FF0000"/>
          <w:sz w:val="44"/>
        </w:rPr>
      </w:pPr>
      <w:r>
        <w:rPr>
          <w:rFonts w:ascii="Times New Roman" w:hAnsi="Times New Roman"/>
          <w:b/>
          <w:color w:val="FF0000"/>
          <w:sz w:val="44"/>
        </w:rPr>
        <w:t xml:space="preserve">Краткосрочный проект </w:t>
      </w:r>
    </w:p>
    <w:p w:rsidR="00786BF0" w:rsidRDefault="007F424F">
      <w:pPr>
        <w:pStyle w:val="a4"/>
        <w:shd w:val="clear" w:color="auto" w:fill="FFFFFF"/>
        <w:tabs>
          <w:tab w:val="left" w:pos="720"/>
        </w:tabs>
        <w:spacing w:line="294" w:lineRule="atLeast"/>
        <w:jc w:val="center"/>
        <w:rPr>
          <w:rFonts w:ascii="Times New Roman" w:hAnsi="Times New Roman"/>
          <w:b/>
          <w:color w:val="FF0000"/>
          <w:sz w:val="44"/>
        </w:rPr>
      </w:pPr>
      <w:r>
        <w:rPr>
          <w:rFonts w:ascii="Times New Roman" w:hAnsi="Times New Roman"/>
          <w:b/>
          <w:color w:val="FF0000"/>
          <w:sz w:val="44"/>
        </w:rPr>
        <w:t>по патриотическому воспитанию дошкольников</w:t>
      </w:r>
    </w:p>
    <w:p w:rsidR="00786BF0" w:rsidRDefault="007F424F">
      <w:pPr>
        <w:pStyle w:val="a4"/>
        <w:shd w:val="clear" w:color="auto" w:fill="FFFFFF"/>
        <w:tabs>
          <w:tab w:val="left" w:pos="720"/>
        </w:tabs>
        <w:spacing w:line="294" w:lineRule="atLeast"/>
        <w:jc w:val="center"/>
        <w:rPr>
          <w:rFonts w:ascii="Times New Roman" w:hAnsi="Times New Roman"/>
          <w:b/>
          <w:i/>
          <w:color w:val="FF0000"/>
          <w:sz w:val="36"/>
        </w:rPr>
      </w:pPr>
      <w:r>
        <w:rPr>
          <w:rFonts w:ascii="Times New Roman" w:hAnsi="Times New Roman"/>
          <w:b/>
          <w:i/>
          <w:color w:val="FF0000"/>
          <w:sz w:val="36"/>
        </w:rPr>
        <w:t>(на период дистанционного обучения)</w:t>
      </w:r>
    </w:p>
    <w:p w:rsidR="00786BF0" w:rsidRDefault="007F424F">
      <w:pPr>
        <w:pStyle w:val="a4"/>
        <w:shd w:val="clear" w:color="auto" w:fill="FFFFFF"/>
        <w:tabs>
          <w:tab w:val="left" w:pos="720"/>
        </w:tabs>
        <w:spacing w:line="294" w:lineRule="atLeast"/>
        <w:jc w:val="center"/>
        <w:rPr>
          <w:rFonts w:ascii="Times New Roman" w:hAnsi="Times New Roman"/>
          <w:b/>
          <w:color w:val="0070C0"/>
          <w:sz w:val="44"/>
        </w:rPr>
      </w:pPr>
      <w:r>
        <w:rPr>
          <w:rFonts w:ascii="Times New Roman" w:hAnsi="Times New Roman"/>
          <w:b/>
          <w:color w:val="0070C0"/>
          <w:sz w:val="44"/>
        </w:rPr>
        <w:t>подготовительной группы № 5</w:t>
      </w:r>
    </w:p>
    <w:p w:rsidR="00786BF0" w:rsidRDefault="007F424F">
      <w:pPr>
        <w:pStyle w:val="a4"/>
        <w:shd w:val="clear" w:color="auto" w:fill="FFFFFF"/>
        <w:tabs>
          <w:tab w:val="left" w:pos="720"/>
        </w:tabs>
        <w:spacing w:line="294" w:lineRule="atLeast"/>
        <w:ind w:left="708"/>
        <w:jc w:val="center"/>
        <w:rPr>
          <w:i/>
          <w:sz w:val="72"/>
        </w:rPr>
      </w:pPr>
      <w:r>
        <w:rPr>
          <w:b/>
          <w:i/>
          <w:color w:val="FF0000"/>
          <w:sz w:val="56"/>
        </w:rPr>
        <w:t>«9 мая - день Победы»</w:t>
      </w:r>
    </w:p>
    <w:p w:rsidR="00786BF0" w:rsidRDefault="007F424F">
      <w:pPr>
        <w:pStyle w:val="a4"/>
        <w:shd w:val="clear" w:color="auto" w:fill="FFFFFF"/>
        <w:tabs>
          <w:tab w:val="left" w:pos="720"/>
        </w:tabs>
        <w:spacing w:line="294" w:lineRule="atLeast"/>
        <w:ind w:left="0"/>
        <w:jc w:val="center"/>
        <w:rPr>
          <w:rFonts w:ascii="Times New Roman" w:hAnsi="Times New Roman"/>
          <w:b/>
          <w:color w:val="FF0000"/>
          <w:sz w:val="44"/>
        </w:rPr>
      </w:pPr>
      <w:r>
        <w:rPr>
          <w:noProof/>
        </w:rPr>
        <w:drawing>
          <wp:inline distT="0" distB="0" distL="0" distR="0">
            <wp:extent cx="4848225" cy="32289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86BF0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44"/>
        </w:rPr>
      </w:pPr>
      <w:bookmarkStart w:id="0" w:name="_GoBack"/>
      <w:bookmarkEnd w:id="0"/>
    </w:p>
    <w:p w:rsidR="00786BF0" w:rsidRDefault="007F424F">
      <w:pPr>
        <w:spacing w:after="0" w:line="360" w:lineRule="auto"/>
        <w:jc w:val="right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Подготовила воспитатель:</w:t>
      </w:r>
    </w:p>
    <w:p w:rsidR="00786BF0" w:rsidRDefault="007F424F">
      <w:pPr>
        <w:spacing w:after="0" w:line="360" w:lineRule="auto"/>
        <w:jc w:val="right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первой квалификационной категории</w:t>
      </w:r>
    </w:p>
    <w:p w:rsidR="00786BF0" w:rsidRDefault="007F424F">
      <w:pPr>
        <w:spacing w:after="0" w:line="360" w:lineRule="auto"/>
        <w:jc w:val="right"/>
        <w:rPr>
          <w:rFonts w:ascii="Times New Roman" w:hAnsi="Times New Roman"/>
          <w:b/>
          <w:color w:val="002060"/>
          <w:sz w:val="28"/>
        </w:rPr>
      </w:pPr>
      <w:proofErr w:type="spellStart"/>
      <w:r>
        <w:rPr>
          <w:rFonts w:ascii="Times New Roman" w:hAnsi="Times New Roman"/>
          <w:b/>
          <w:color w:val="002060"/>
          <w:sz w:val="28"/>
        </w:rPr>
        <w:t>Старенькова</w:t>
      </w:r>
      <w:proofErr w:type="spellEnd"/>
      <w:r>
        <w:rPr>
          <w:rFonts w:ascii="Times New Roman" w:hAnsi="Times New Roman"/>
          <w:b/>
          <w:color w:val="002060"/>
          <w:sz w:val="28"/>
        </w:rPr>
        <w:t xml:space="preserve"> Марина Анатольевна</w:t>
      </w:r>
    </w:p>
    <w:p w:rsidR="002D409F" w:rsidRDefault="002D409F" w:rsidP="002D409F">
      <w:pPr>
        <w:spacing w:after="0" w:line="360" w:lineRule="auto"/>
        <w:jc w:val="right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первой квалификационной категории</w:t>
      </w:r>
    </w:p>
    <w:p w:rsidR="002D409F" w:rsidRDefault="002D409F">
      <w:pPr>
        <w:spacing w:after="0" w:line="360" w:lineRule="auto"/>
        <w:jc w:val="right"/>
        <w:rPr>
          <w:rFonts w:ascii="Times New Roman" w:hAnsi="Times New Roman"/>
          <w:b/>
          <w:color w:val="002060"/>
          <w:sz w:val="28"/>
        </w:rPr>
      </w:pPr>
      <w:r>
        <w:rPr>
          <w:rFonts w:ascii="Times New Roman" w:hAnsi="Times New Roman"/>
          <w:b/>
          <w:color w:val="002060"/>
          <w:sz w:val="28"/>
        </w:rPr>
        <w:t>Куликова Анастасия Геннадьевна</w:t>
      </w:r>
    </w:p>
    <w:p w:rsidR="002D409F" w:rsidRDefault="002D409F">
      <w:pPr>
        <w:spacing w:after="0" w:line="360" w:lineRule="auto"/>
        <w:jc w:val="right"/>
        <w:rPr>
          <w:color w:val="000000"/>
          <w:sz w:val="28"/>
        </w:rPr>
      </w:pPr>
    </w:p>
    <w:p w:rsidR="00786BF0" w:rsidRDefault="007F424F" w:rsidP="002D409F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Новосибирск - 2020г.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</w:rPr>
      </w:pPr>
      <w:r>
        <w:rPr>
          <w:sz w:val="28"/>
        </w:rPr>
        <w:lastRenderedPageBreak/>
        <w:t xml:space="preserve">          </w:t>
      </w:r>
      <w:r>
        <w:rPr>
          <w:b/>
          <w:color w:val="111111"/>
          <w:sz w:val="28"/>
        </w:rPr>
        <w:t xml:space="preserve">Тип </w:t>
      </w:r>
      <w:r>
        <w:rPr>
          <w:rStyle w:val="a7"/>
          <w:b w:val="0"/>
          <w:color w:val="111111"/>
          <w:sz w:val="28"/>
        </w:rPr>
        <w:t>проекта</w:t>
      </w:r>
      <w:r>
        <w:rPr>
          <w:color w:val="111111"/>
          <w:sz w:val="28"/>
        </w:rPr>
        <w:t xml:space="preserve">: краткосрочный </w:t>
      </w:r>
      <w:r>
        <w:rPr>
          <w:i/>
          <w:color w:val="111111"/>
          <w:sz w:val="28"/>
        </w:rPr>
        <w:t>(с 25.04. по 6.05.2020)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 xml:space="preserve">Участники </w:t>
      </w:r>
      <w:r>
        <w:rPr>
          <w:rStyle w:val="a7"/>
          <w:b w:val="0"/>
          <w:color w:val="111111"/>
          <w:sz w:val="28"/>
        </w:rPr>
        <w:t>п</w:t>
      </w:r>
      <w:r>
        <w:rPr>
          <w:rStyle w:val="a7"/>
          <w:color w:val="111111"/>
          <w:sz w:val="28"/>
        </w:rPr>
        <w:t>роекта</w:t>
      </w:r>
      <w:r>
        <w:rPr>
          <w:color w:val="111111"/>
          <w:sz w:val="28"/>
        </w:rPr>
        <w:t xml:space="preserve">: дети </w:t>
      </w:r>
      <w:r>
        <w:rPr>
          <w:rStyle w:val="a7"/>
          <w:b w:val="0"/>
          <w:color w:val="111111"/>
          <w:sz w:val="28"/>
        </w:rPr>
        <w:t>подготовительной группы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</w:rPr>
      </w:pPr>
      <w:r>
        <w:rPr>
          <w:b/>
          <w:color w:val="111111"/>
          <w:sz w:val="28"/>
        </w:rPr>
        <w:t xml:space="preserve">Актуальность </w:t>
      </w:r>
      <w:r>
        <w:rPr>
          <w:rStyle w:val="a7"/>
          <w:color w:val="111111"/>
          <w:sz w:val="28"/>
        </w:rPr>
        <w:t>проекта</w:t>
      </w:r>
      <w:r>
        <w:rPr>
          <w:color w:val="111111"/>
          <w:sz w:val="28"/>
        </w:rPr>
        <w:t>: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</w:t>
      </w:r>
      <w:proofErr w:type="gramStart"/>
      <w:r>
        <w:rPr>
          <w:color w:val="111111"/>
          <w:sz w:val="28"/>
        </w:rPr>
        <w:t>быть</w:t>
      </w:r>
      <w:proofErr w:type="gramEnd"/>
      <w:r>
        <w:rPr>
          <w:color w:val="111111"/>
          <w:sz w:val="28"/>
        </w:rPr>
        <w:t xml:space="preserve"> сформированы элементы гражданственности, патриотизма. Мы, воспитатели, берем на себя ответственность за осуществление этой государственной, важной задачи.</w:t>
      </w:r>
    </w:p>
    <w:p w:rsidR="00786BF0" w:rsidRDefault="007F424F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>
        <w:rPr>
          <w:rStyle w:val="c1"/>
          <w:b/>
          <w:color w:val="000000"/>
          <w:sz w:val="28"/>
        </w:rPr>
        <w:t>Проблема:</w:t>
      </w:r>
    </w:p>
    <w:p w:rsidR="00786BF0" w:rsidRDefault="007F424F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</w:rPr>
      </w:pPr>
      <w:r>
        <w:rPr>
          <w:rStyle w:val="c1"/>
          <w:color w:val="000000"/>
          <w:sz w:val="28"/>
        </w:rPr>
        <w:t>Дети в дошкольном возрасте плохо ориентируются в истории</w:t>
      </w:r>
      <w:r>
        <w:rPr>
          <w:rStyle w:val="c1"/>
          <w:b/>
          <w:color w:val="000000"/>
          <w:sz w:val="28"/>
        </w:rPr>
        <w:t> </w:t>
      </w:r>
      <w:r>
        <w:rPr>
          <w:rStyle w:val="c1"/>
          <w:color w:val="000000"/>
          <w:sz w:val="28"/>
        </w:rPr>
        <w:t>нашей страны, у детей не сформированы такие понятия, как ветераны, оборона, захватчики, фашисты, фашистская Германия.</w:t>
      </w:r>
    </w:p>
    <w:p w:rsidR="00786BF0" w:rsidRDefault="007F424F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</w:rPr>
      </w:pPr>
      <w:r>
        <w:rPr>
          <w:b/>
          <w:color w:val="111111"/>
          <w:sz w:val="28"/>
        </w:rPr>
        <w:t xml:space="preserve">Цель </w:t>
      </w:r>
      <w:r>
        <w:rPr>
          <w:rStyle w:val="a7"/>
          <w:color w:val="111111"/>
          <w:sz w:val="28"/>
        </w:rPr>
        <w:t>проекта</w:t>
      </w:r>
      <w:r>
        <w:rPr>
          <w:b/>
          <w:color w:val="111111"/>
          <w:sz w:val="28"/>
        </w:rPr>
        <w:t>:</w:t>
      </w:r>
      <w:r>
        <w:rPr>
          <w:color w:val="111111"/>
          <w:sz w:val="28"/>
        </w:rPr>
        <w:t xml:space="preserve"> воспитание у детей патриотизма, чувство гордости за подвиг народа в Великой Отечественной войне.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</w:rPr>
      </w:pPr>
      <w:r>
        <w:rPr>
          <w:b/>
          <w:color w:val="111111"/>
          <w:sz w:val="28"/>
          <w:u w:val="single"/>
        </w:rPr>
        <w:t>Задачи</w:t>
      </w:r>
      <w:r>
        <w:rPr>
          <w:b/>
          <w:color w:val="111111"/>
          <w:sz w:val="28"/>
        </w:rPr>
        <w:t>:</w:t>
      </w:r>
    </w:p>
    <w:p w:rsidR="00786BF0" w:rsidRDefault="007F42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Обобщать и расширять знания детей об истории Великой Отечественной войны.</w:t>
      </w:r>
    </w:p>
    <w:p w:rsidR="00786BF0" w:rsidRDefault="007F42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Обобщать и расширять знания о героях войны и о подвигах юных героев, о боевой технике.</w:t>
      </w:r>
    </w:p>
    <w:p w:rsidR="00786BF0" w:rsidRDefault="007F42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Способствовать формированию чувства гордости за свой народ, его боевые заслуги.</w:t>
      </w:r>
    </w:p>
    <w:p w:rsidR="00786BF0" w:rsidRDefault="007F42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Продолжать развивать творческие способности в рамках реализации проекта.</w:t>
      </w:r>
    </w:p>
    <w:p w:rsidR="00786BF0" w:rsidRDefault="007F42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Продолжать расширять сотрудничество с родителями воспитанников.</w:t>
      </w:r>
    </w:p>
    <w:p w:rsidR="00786BF0" w:rsidRDefault="007F42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Воспитывать уважение к защитникам Отечества, памяти павших бойцов, ветеранам ВОВ.</w:t>
      </w:r>
    </w:p>
    <w:p w:rsidR="00786BF0" w:rsidRDefault="00786B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u w:val="single"/>
        </w:rPr>
      </w:pP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</w:rPr>
      </w:pPr>
      <w:r>
        <w:rPr>
          <w:b/>
          <w:color w:val="111111"/>
          <w:sz w:val="28"/>
          <w:u w:val="single"/>
        </w:rPr>
        <w:t>Ожидаемые результаты</w:t>
      </w:r>
      <w:r>
        <w:rPr>
          <w:b/>
          <w:color w:val="111111"/>
          <w:sz w:val="28"/>
        </w:rPr>
        <w:t>: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1. проявление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2. активное участие ребят в совместных работах, играх;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3. проявление творческого интереса;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4. почтительное отношение к героям войны.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b/>
          <w:color w:val="111111"/>
          <w:sz w:val="28"/>
        </w:rPr>
        <w:t xml:space="preserve">Продукт </w:t>
      </w:r>
      <w:r>
        <w:rPr>
          <w:rStyle w:val="a7"/>
          <w:color w:val="111111"/>
          <w:sz w:val="28"/>
        </w:rPr>
        <w:t>проектной деятельности</w:t>
      </w:r>
      <w:r>
        <w:rPr>
          <w:color w:val="111111"/>
          <w:sz w:val="28"/>
        </w:rPr>
        <w:t>: оформление выставки «Дети победы», «Война навек их юными оставила», «Все для победы», выставка книг о Великой Отечественной войне и ее героях, оформление родительского уголка, выставка военной техники. (Приложение №1, 2, 3)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Выставка детских работ (Приложение № 4)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Экскурсия к мемориалу " Вечный огонь"</w:t>
      </w:r>
      <w:proofErr w:type="gramStart"/>
      <w:r>
        <w:rPr>
          <w:color w:val="111111"/>
          <w:sz w:val="28"/>
        </w:rPr>
        <w:t>.</w:t>
      </w:r>
      <w:proofErr w:type="gram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</w:t>
      </w:r>
      <w:proofErr w:type="gramStart"/>
      <w:r>
        <w:rPr>
          <w:i/>
          <w:color w:val="111111"/>
          <w:sz w:val="28"/>
        </w:rPr>
        <w:t>в</w:t>
      </w:r>
      <w:proofErr w:type="gramEnd"/>
      <w:r>
        <w:rPr>
          <w:i/>
          <w:color w:val="111111"/>
          <w:sz w:val="28"/>
        </w:rPr>
        <w:t>оспоминание прошлых лет).</w:t>
      </w:r>
      <w:r>
        <w:rPr>
          <w:color w:val="111111"/>
          <w:sz w:val="28"/>
        </w:rPr>
        <w:t xml:space="preserve"> (Приложение № 5)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Акция «Поздравь ветерана»</w:t>
      </w:r>
      <w:proofErr w:type="gramStart"/>
      <w:r>
        <w:rPr>
          <w:color w:val="111111"/>
          <w:sz w:val="28"/>
        </w:rPr>
        <w:t>.</w:t>
      </w:r>
      <w:proofErr w:type="gramEnd"/>
      <w:r>
        <w:rPr>
          <w:i/>
          <w:color w:val="111111"/>
          <w:sz w:val="28"/>
        </w:rPr>
        <w:t xml:space="preserve"> (</w:t>
      </w:r>
      <w:proofErr w:type="gramStart"/>
      <w:r>
        <w:rPr>
          <w:i/>
          <w:color w:val="111111"/>
          <w:sz w:val="28"/>
        </w:rPr>
        <w:t>о</w:t>
      </w:r>
      <w:proofErr w:type="gramEnd"/>
      <w:r>
        <w:rPr>
          <w:i/>
          <w:color w:val="111111"/>
          <w:sz w:val="28"/>
        </w:rPr>
        <w:t xml:space="preserve">ткрытка " 9 Мая" и рассылка в </w:t>
      </w:r>
      <w:proofErr w:type="spellStart"/>
      <w:r>
        <w:rPr>
          <w:i/>
          <w:color w:val="111111"/>
          <w:sz w:val="28"/>
        </w:rPr>
        <w:t>Ватсаб</w:t>
      </w:r>
      <w:proofErr w:type="spellEnd"/>
      <w:r>
        <w:rPr>
          <w:i/>
          <w:color w:val="111111"/>
          <w:sz w:val="28"/>
        </w:rPr>
        <w:t>)</w:t>
      </w:r>
      <w:r>
        <w:rPr>
          <w:color w:val="111111"/>
          <w:sz w:val="28"/>
        </w:rPr>
        <w:t>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Акция «Бессмертный полк»</w:t>
      </w:r>
      <w:proofErr w:type="gramStart"/>
      <w:r>
        <w:rPr>
          <w:color w:val="111111"/>
          <w:sz w:val="28"/>
        </w:rPr>
        <w:t>.</w:t>
      </w:r>
      <w:proofErr w:type="gramEnd"/>
      <w:r>
        <w:rPr>
          <w:color w:val="111111"/>
          <w:sz w:val="28"/>
        </w:rPr>
        <w:t xml:space="preserve"> </w:t>
      </w:r>
      <w:r>
        <w:rPr>
          <w:i/>
          <w:color w:val="111111"/>
          <w:sz w:val="28"/>
        </w:rPr>
        <w:t>(</w:t>
      </w:r>
      <w:proofErr w:type="gramStart"/>
      <w:r>
        <w:rPr>
          <w:i/>
          <w:color w:val="111111"/>
          <w:sz w:val="28"/>
        </w:rPr>
        <w:t>п</w:t>
      </w:r>
      <w:proofErr w:type="gramEnd"/>
      <w:r>
        <w:rPr>
          <w:i/>
          <w:color w:val="111111"/>
          <w:sz w:val="28"/>
        </w:rPr>
        <w:t xml:space="preserve">роводилась в </w:t>
      </w:r>
      <w:proofErr w:type="spellStart"/>
      <w:r>
        <w:rPr>
          <w:i/>
          <w:color w:val="111111"/>
          <w:sz w:val="28"/>
        </w:rPr>
        <w:t>онлайн</w:t>
      </w:r>
      <w:proofErr w:type="spellEnd"/>
      <w:r>
        <w:rPr>
          <w:i/>
          <w:color w:val="111111"/>
          <w:sz w:val="28"/>
        </w:rPr>
        <w:t>)</w:t>
      </w:r>
      <w:r>
        <w:rPr>
          <w:color w:val="111111"/>
          <w:sz w:val="28"/>
        </w:rPr>
        <w:t xml:space="preserve"> (Приложение № 6)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  <w:u w:val="single"/>
        </w:rPr>
        <w:t>Работа с родителями</w:t>
      </w:r>
      <w:r>
        <w:rPr>
          <w:color w:val="111111"/>
          <w:sz w:val="28"/>
        </w:rPr>
        <w:t xml:space="preserve">: 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Этапы реализации </w:t>
      </w:r>
      <w:r>
        <w:rPr>
          <w:rStyle w:val="a7"/>
          <w:color w:val="111111"/>
          <w:sz w:val="28"/>
        </w:rPr>
        <w:t>проекта</w:t>
      </w:r>
      <w:r>
        <w:rPr>
          <w:color w:val="111111"/>
          <w:sz w:val="28"/>
        </w:rPr>
        <w:t>: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1 этап - </w:t>
      </w:r>
      <w:r>
        <w:rPr>
          <w:rStyle w:val="a7"/>
          <w:color w:val="111111"/>
          <w:sz w:val="28"/>
        </w:rPr>
        <w:t>подготовительный</w:t>
      </w:r>
      <w:r>
        <w:rPr>
          <w:color w:val="111111"/>
          <w:sz w:val="28"/>
        </w:rPr>
        <w:t>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lastRenderedPageBreak/>
        <w:t xml:space="preserve">1. Подбор художественной литературы </w:t>
      </w:r>
      <w:r>
        <w:rPr>
          <w:i/>
          <w:color w:val="111111"/>
          <w:sz w:val="28"/>
        </w:rPr>
        <w:t>(пословицы о ВОВ, стихи, рассказы, буклеты)</w:t>
      </w:r>
      <w:r>
        <w:rPr>
          <w:color w:val="111111"/>
          <w:sz w:val="28"/>
        </w:rPr>
        <w:t>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2. Подбор наглядного материала </w:t>
      </w:r>
      <w:r>
        <w:rPr>
          <w:i/>
          <w:color w:val="111111"/>
          <w:sz w:val="28"/>
        </w:rPr>
        <w:t>(иллюстрации на военную тематику, игрушечная военная техника)</w:t>
      </w:r>
      <w:r>
        <w:rPr>
          <w:color w:val="111111"/>
          <w:sz w:val="28"/>
        </w:rPr>
        <w:t>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3. Оформление стенда «Дети победы», «Все для победы», «Война навек их юными оставила».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4. Составление конспектов тематических занятий для дистанционного обучения.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5. </w:t>
      </w:r>
      <w:r>
        <w:rPr>
          <w:rStyle w:val="a7"/>
          <w:b w:val="0"/>
          <w:color w:val="111111"/>
          <w:sz w:val="28"/>
        </w:rPr>
        <w:t>Подготовка</w:t>
      </w:r>
      <w:r>
        <w:rPr>
          <w:b/>
          <w:color w:val="111111"/>
          <w:sz w:val="28"/>
        </w:rPr>
        <w:t xml:space="preserve"> </w:t>
      </w:r>
      <w:r>
        <w:rPr>
          <w:color w:val="111111"/>
          <w:sz w:val="28"/>
        </w:rPr>
        <w:t>информации для родителей.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6. Подбор фильма детям о героях Великой Отечественной войны.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</w:rPr>
      </w:pPr>
      <w:r>
        <w:rPr>
          <w:b/>
          <w:color w:val="111111"/>
          <w:sz w:val="28"/>
        </w:rPr>
        <w:t>2 этап - основной.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1. рассматривание иллюстрированного материала - буклетов, репродукций картин;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2. просмотр фильма " Дети войны";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  <w:u w:val="single"/>
        </w:rPr>
        <w:t>3. беседы</w:t>
      </w:r>
      <w:r>
        <w:rPr>
          <w:color w:val="111111"/>
          <w:sz w:val="28"/>
        </w:rPr>
        <w:t xml:space="preserve">: "Почему война называется Великой Отечественной? ", "Дети войны", </w:t>
      </w:r>
      <w:r>
        <w:rPr>
          <w:sz w:val="28"/>
        </w:rPr>
        <w:t>«История георгиевской ленточки»</w:t>
      </w:r>
      <w:r>
        <w:rPr>
          <w:color w:val="111111"/>
          <w:sz w:val="28"/>
        </w:rPr>
        <w:t xml:space="preserve">, "Великая Победа", "Мы не забудем", " Защитники родного края", </w:t>
      </w:r>
      <w:r>
        <w:rPr>
          <w:sz w:val="28"/>
        </w:rPr>
        <w:t>«Символы Победы - ордена, медали и знамена»;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  <w:u w:val="single"/>
        </w:rPr>
        <w:t>4. чтение стихотворений</w:t>
      </w:r>
      <w:r>
        <w:rPr>
          <w:color w:val="111111"/>
          <w:sz w:val="28"/>
        </w:rPr>
        <w:t xml:space="preserve">: "День Победы" Т. Белозеров, "Что за праздник Н. Иванова, "Дедушкины друзья" А. </w:t>
      </w:r>
      <w:proofErr w:type="spellStart"/>
      <w:r>
        <w:rPr>
          <w:color w:val="111111"/>
          <w:sz w:val="28"/>
        </w:rPr>
        <w:t>Шамарин</w:t>
      </w:r>
      <w:proofErr w:type="spellEnd"/>
      <w:r>
        <w:rPr>
          <w:color w:val="111111"/>
          <w:sz w:val="28"/>
        </w:rPr>
        <w:t>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5. чтение художественной </w:t>
      </w:r>
      <w:r>
        <w:rPr>
          <w:color w:val="111111"/>
          <w:sz w:val="28"/>
          <w:u w:val="single"/>
        </w:rPr>
        <w:t>литературы</w:t>
      </w:r>
      <w:r>
        <w:rPr>
          <w:color w:val="111111"/>
          <w:sz w:val="28"/>
        </w:rPr>
        <w:t>: Н. Внуков " Старая гильза", "Главное войско Л. Кассиль, "Рассказы о Великой Отечественной войне" С. Алексеев;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7. рассматривание альбомов "Герои Великой Отечественной войны д. </w:t>
      </w:r>
      <w:proofErr w:type="spellStart"/>
      <w:r>
        <w:rPr>
          <w:color w:val="111111"/>
          <w:sz w:val="28"/>
        </w:rPr>
        <w:t>Захарвань</w:t>
      </w:r>
      <w:proofErr w:type="spellEnd"/>
      <w:r>
        <w:rPr>
          <w:color w:val="111111"/>
          <w:sz w:val="28"/>
        </w:rPr>
        <w:t>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  <w:u w:val="single"/>
        </w:rPr>
        <w:t>8. подвижные игры</w:t>
      </w:r>
      <w:r>
        <w:rPr>
          <w:color w:val="111111"/>
          <w:sz w:val="28"/>
        </w:rPr>
        <w:t>: " Разведчики", " Переправа", " Снайпер", конкурсы на быстроту, меткость;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9. дыхательная гимнастика " быстрый кораблик";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10. пальчиковая гимнастика «Семья», «Военные профессии»;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11. физкультминутка « Армейская»;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12. сюжетно - ролевая игра «Радисты», «Пограничник»;</w:t>
      </w:r>
    </w:p>
    <w:p w:rsidR="00786BF0" w:rsidRDefault="007F424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</w:rPr>
      </w:pPr>
      <w:r>
        <w:rPr>
          <w:color w:val="111111"/>
          <w:sz w:val="28"/>
          <w:u w:val="single"/>
        </w:rPr>
        <w:t>13. слушание песен</w:t>
      </w:r>
      <w:r>
        <w:rPr>
          <w:color w:val="111111"/>
          <w:sz w:val="28"/>
        </w:rPr>
        <w:t>: " Наша Родина сильна", " Вставай страна огромная", «Священная война», «День Победы».</w:t>
      </w:r>
    </w:p>
    <w:p w:rsidR="00786BF0" w:rsidRDefault="007F42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</w:rPr>
      </w:pPr>
      <w:r>
        <w:rPr>
          <w:b/>
          <w:color w:val="111111"/>
          <w:sz w:val="28"/>
        </w:rPr>
        <w:t>этап - заключительный.</w:t>
      </w:r>
    </w:p>
    <w:p w:rsidR="00786BF0" w:rsidRDefault="007F42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</w:rPr>
      </w:pPr>
      <w:r>
        <w:rPr>
          <w:color w:val="111111"/>
          <w:sz w:val="28"/>
        </w:rPr>
        <w:t>Создание видеофильма, посвященного Дню Победы «Любим. Помним. Скорбим»;</w:t>
      </w:r>
    </w:p>
    <w:p w:rsidR="00786BF0" w:rsidRDefault="007F42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</w:rPr>
      </w:pPr>
      <w:r>
        <w:rPr>
          <w:sz w:val="28"/>
        </w:rPr>
        <w:t>Возложение цветов к памятнику погибшим воинам -  земляка</w:t>
      </w:r>
      <w:proofErr w:type="gramStart"/>
      <w:r>
        <w:rPr>
          <w:sz w:val="28"/>
        </w:rPr>
        <w:t>м</w:t>
      </w:r>
      <w:r>
        <w:rPr>
          <w:i/>
          <w:sz w:val="28"/>
        </w:rPr>
        <w:t>(</w:t>
      </w:r>
      <w:proofErr w:type="spellStart"/>
      <w:proofErr w:type="gramEnd"/>
      <w:r>
        <w:rPr>
          <w:i/>
          <w:sz w:val="28"/>
        </w:rPr>
        <w:t>онлайн</w:t>
      </w:r>
      <w:proofErr w:type="spellEnd"/>
      <w:r>
        <w:rPr>
          <w:i/>
          <w:sz w:val="28"/>
        </w:rPr>
        <w:t>) и просмотр Парада по ТВ;</w:t>
      </w:r>
    </w:p>
    <w:p w:rsidR="00786BF0" w:rsidRDefault="007F42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</w:rPr>
      </w:pPr>
      <w:r>
        <w:rPr>
          <w:sz w:val="28"/>
        </w:rPr>
        <w:t>Акция «Бессмертный полк»;</w:t>
      </w:r>
    </w:p>
    <w:p w:rsidR="00786BF0" w:rsidRDefault="007F42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</w:rPr>
      </w:pPr>
      <w:r>
        <w:rPr>
          <w:sz w:val="28"/>
        </w:rPr>
        <w:t>Акция «Поздравь ветерана»;</w:t>
      </w:r>
    </w:p>
    <w:p w:rsidR="00786BF0" w:rsidRDefault="007F42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</w:rPr>
      </w:pPr>
      <w:r>
        <w:rPr>
          <w:sz w:val="28"/>
        </w:rPr>
        <w:t>Выставка детских рисунков и поделок «День Победы»</w:t>
      </w:r>
    </w:p>
    <w:p w:rsidR="00786BF0" w:rsidRDefault="007F424F">
      <w:pPr>
        <w:spacing w:before="225" w:after="225" w:line="240" w:lineRule="auto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>ЗАКЛЮЧЕНИЕ</w:t>
      </w:r>
    </w:p>
    <w:p w:rsidR="00786BF0" w:rsidRDefault="007F424F">
      <w:pPr>
        <w:spacing w:before="225" w:after="225" w:line="240" w:lineRule="auto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      </w:t>
      </w:r>
      <w:r>
        <w:rPr>
          <w:rFonts w:ascii="Times New Roman" w:hAnsi="Times New Roman"/>
          <w:color w:val="111111"/>
          <w:sz w:val="28"/>
        </w:rPr>
        <w:t>Проект «День Победы» рассчитан на развитие у детей знания об историческом прошлом Родины, установить историческую преемственность поколений, дать им возможность получить целостное восприятие событий, связанных с Великой Отечественной войной.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>Реализация проекта позволяет не просто повысить интерес детей к людям, защищавшим Родину много лет назад,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:rsidR="00786BF0" w:rsidRDefault="00786BF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786BF0" w:rsidRDefault="007F424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Список использованной литературы</w:t>
      </w:r>
    </w:p>
    <w:p w:rsidR="00786BF0" w:rsidRDefault="007F424F">
      <w:pPr>
        <w:pStyle w:val="a4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Алешина</w:t>
      </w:r>
      <w:proofErr w:type="gramEnd"/>
      <w:r>
        <w:rPr>
          <w:rFonts w:ascii="Times New Roman" w:hAnsi="Times New Roman"/>
          <w:sz w:val="28"/>
        </w:rPr>
        <w:t xml:space="preserve"> Н. В. Патриотическое воспитание дошкольников: методические рекомендации/ Н. В. Алешина. – М.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ЦГЛ, 2005. – 205 с.</w:t>
      </w:r>
    </w:p>
    <w:p w:rsidR="00786BF0" w:rsidRDefault="007F424F">
      <w:pPr>
        <w:pStyle w:val="a4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Веракса</w:t>
      </w:r>
      <w:proofErr w:type="spellEnd"/>
      <w:r>
        <w:rPr>
          <w:rFonts w:ascii="Times New Roman" w:hAnsi="Times New Roman"/>
          <w:sz w:val="28"/>
        </w:rPr>
        <w:t xml:space="preserve"> Н. Е. Проектная деятельность дошкольников: пособие для педагогов дошкольных учреждений/ Н. Е. </w:t>
      </w:r>
      <w:proofErr w:type="spellStart"/>
      <w:r>
        <w:rPr>
          <w:rFonts w:ascii="Times New Roman" w:hAnsi="Times New Roman"/>
          <w:sz w:val="28"/>
        </w:rPr>
        <w:t>Веракса</w:t>
      </w:r>
      <w:proofErr w:type="spellEnd"/>
      <w:r>
        <w:rPr>
          <w:rFonts w:ascii="Times New Roman" w:hAnsi="Times New Roman"/>
          <w:sz w:val="28"/>
        </w:rPr>
        <w:t xml:space="preserve">, А. Н. </w:t>
      </w:r>
      <w:proofErr w:type="spellStart"/>
      <w:r>
        <w:rPr>
          <w:rFonts w:ascii="Times New Roman" w:hAnsi="Times New Roman"/>
          <w:sz w:val="28"/>
        </w:rPr>
        <w:t>Веракса</w:t>
      </w:r>
      <w:proofErr w:type="spellEnd"/>
      <w:r>
        <w:rPr>
          <w:rFonts w:ascii="Times New Roman" w:hAnsi="Times New Roman"/>
          <w:sz w:val="28"/>
        </w:rPr>
        <w:t>. – М.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издательство МОЗАИКА-СИНТЕЗ, 2008. - 112 с.</w:t>
      </w:r>
    </w:p>
    <w:p w:rsidR="00786BF0" w:rsidRDefault="007F424F">
      <w:pPr>
        <w:pStyle w:val="a4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Кондрыкинская</w:t>
      </w:r>
      <w:proofErr w:type="spellEnd"/>
      <w:r>
        <w:rPr>
          <w:rFonts w:ascii="Times New Roman" w:hAnsi="Times New Roman"/>
          <w:sz w:val="28"/>
        </w:rPr>
        <w:t xml:space="preserve"> Л. А. Дошкольникам о защитниках Отечества: методическое пособие по патриотическому воспитанию в ДОУ/. Л. А. </w:t>
      </w:r>
      <w:proofErr w:type="spellStart"/>
      <w:r>
        <w:rPr>
          <w:rFonts w:ascii="Times New Roman" w:hAnsi="Times New Roman"/>
          <w:sz w:val="28"/>
        </w:rPr>
        <w:t>Кондрыкинская</w:t>
      </w:r>
      <w:proofErr w:type="spellEnd"/>
      <w:r>
        <w:rPr>
          <w:rFonts w:ascii="Times New Roman" w:hAnsi="Times New Roman"/>
          <w:sz w:val="28"/>
        </w:rPr>
        <w:t>. – М.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ТЦ Сфера, 2006. - 192 с</w:t>
      </w:r>
    </w:p>
    <w:p w:rsidR="00786BF0" w:rsidRDefault="007F424F">
      <w:pPr>
        <w:pStyle w:val="a4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>
        <w:rPr>
          <w:rFonts w:ascii="Times New Roman" w:hAnsi="Times New Roman"/>
          <w:sz w:val="28"/>
        </w:rPr>
        <w:t>Макрова</w:t>
      </w:r>
      <w:proofErr w:type="spellEnd"/>
      <w:r>
        <w:rPr>
          <w:rFonts w:ascii="Times New Roman" w:hAnsi="Times New Roman"/>
          <w:sz w:val="28"/>
        </w:rPr>
        <w:t xml:space="preserve"> – М.</w:t>
      </w:r>
      <w:proofErr w:type="gramStart"/>
      <w:r>
        <w:rPr>
          <w:rFonts w:ascii="Times New Roman" w:hAnsi="Times New Roman"/>
          <w:sz w:val="28"/>
        </w:rPr>
        <w:t xml:space="preserve"> :</w:t>
      </w:r>
      <w:proofErr w:type="gramEnd"/>
      <w:r>
        <w:rPr>
          <w:rFonts w:ascii="Times New Roman" w:hAnsi="Times New Roman"/>
          <w:sz w:val="28"/>
        </w:rPr>
        <w:t xml:space="preserve"> Просвещение, 1984. – 272 с.</w:t>
      </w:r>
    </w:p>
    <w:p w:rsidR="00786BF0" w:rsidRDefault="007F424F">
      <w:pPr>
        <w:pStyle w:val="a4"/>
        <w:numPr>
          <w:ilvl w:val="0"/>
          <w:numId w:val="2"/>
        </w:numPr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 П. Казакова, Т. А. Шорыгина</w:t>
      </w:r>
      <w:proofErr w:type="gramStart"/>
      <w:r>
        <w:rPr>
          <w:rFonts w:ascii="Times New Roman" w:hAnsi="Times New Roman"/>
          <w:sz w:val="28"/>
        </w:rPr>
        <w:t>»Д</w:t>
      </w:r>
      <w:proofErr w:type="gramEnd"/>
      <w:r>
        <w:rPr>
          <w:rFonts w:ascii="Times New Roman" w:hAnsi="Times New Roman"/>
          <w:sz w:val="28"/>
        </w:rPr>
        <w:t>етям о Великой Победе» Москва 2010 г. Т. А. Шорыгина «День победы»Москва 2010 г.</w:t>
      </w: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firstLine="709"/>
        <w:jc w:val="both"/>
        <w:rPr>
          <w:rFonts w:ascii="Times New Roman" w:hAnsi="Times New Roman"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b/>
          <w:sz w:val="36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b/>
          <w:sz w:val="36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b/>
          <w:sz w:val="36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b/>
          <w:sz w:val="36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jc w:val="right"/>
        <w:rPr>
          <w:rFonts w:ascii="Times New Roman" w:hAnsi="Times New Roman"/>
          <w:b/>
          <w:sz w:val="28"/>
        </w:rPr>
      </w:pPr>
    </w:p>
    <w:p w:rsidR="00786BF0" w:rsidRDefault="007F424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 1</w:t>
      </w:r>
    </w:p>
    <w:p w:rsidR="00786BF0" w:rsidRDefault="007F424F">
      <w:pPr>
        <w:jc w:val="center"/>
        <w:rPr>
          <w:rFonts w:ascii="Times New Roman" w:hAnsi="Times New Roman"/>
          <w:b/>
          <w:i/>
          <w:color w:val="0070C0"/>
          <w:sz w:val="28"/>
          <w:u w:val="single"/>
        </w:rPr>
      </w:pPr>
      <w:r>
        <w:rPr>
          <w:rFonts w:ascii="Times New Roman" w:hAnsi="Times New Roman"/>
          <w:b/>
          <w:i/>
          <w:color w:val="0070C0"/>
          <w:sz w:val="28"/>
          <w:u w:val="single"/>
        </w:rPr>
        <w:t>Беседа  «Дети войны»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Цель:</w:t>
      </w:r>
      <w:r>
        <w:rPr>
          <w:rFonts w:ascii="Times New Roman" w:hAnsi="Times New Roman"/>
          <w:sz w:val="24"/>
        </w:rPr>
        <w:t xml:space="preserve"> 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Оборудование:</w:t>
      </w:r>
      <w:r>
        <w:rPr>
          <w:rFonts w:ascii="Times New Roman" w:hAnsi="Times New Roman"/>
          <w:sz w:val="24"/>
        </w:rPr>
        <w:t xml:space="preserve"> портреты героев ВОВ, детей войны, страницы альбома «Солдаты Победы».</w:t>
      </w:r>
    </w:p>
    <w:p w:rsidR="00786BF0" w:rsidRDefault="007F4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Ход беседы.</w:t>
      </w:r>
    </w:p>
    <w:p w:rsidR="00786BF0" w:rsidRDefault="00786BF0">
      <w:pPr>
        <w:spacing w:after="0" w:line="240" w:lineRule="auto"/>
        <w:ind w:firstLine="567"/>
        <w:jc w:val="center"/>
        <w:rPr>
          <w:rFonts w:ascii="Times New Roman" w:hAnsi="Times New Roman"/>
          <w:sz w:val="24"/>
        </w:rPr>
      </w:pP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Воспитатель: Война - самое страшное событие в истории человечества. Потоками крови и слез была омыта наша многострадальная земля в тяжелые дни Великой отечественной. Вся страна поднялась на борьбу с фашистами.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Но среди детей были и те, кто плечом к плечу </w:t>
      </w:r>
      <w:proofErr w:type="gramStart"/>
      <w:r>
        <w:rPr>
          <w:rFonts w:ascii="Times New Roman" w:hAnsi="Times New Roman"/>
          <w:sz w:val="24"/>
        </w:rPr>
        <w:t>со</w:t>
      </w:r>
      <w:proofErr w:type="gramEnd"/>
      <w:r>
        <w:rPr>
          <w:rFonts w:ascii="Times New Roman" w:hAnsi="Times New Roman"/>
          <w:sz w:val="24"/>
        </w:rPr>
        <w:t xml:space="preserve">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 них, и о героях войны сложено немало стихов. </w:t>
      </w:r>
    </w:p>
    <w:p w:rsidR="00786BF0" w:rsidRDefault="00786BF0">
      <w:pPr>
        <w:spacing w:after="0"/>
        <w:jc w:val="center"/>
        <w:rPr>
          <w:rFonts w:ascii="Times New Roman" w:hAnsi="Times New Roman"/>
          <w:b/>
          <w:i/>
          <w:sz w:val="24"/>
        </w:rPr>
      </w:pPr>
    </w:p>
    <w:p w:rsidR="00786BF0" w:rsidRDefault="007F424F">
      <w:pPr>
        <w:spacing w:after="0"/>
        <w:jc w:val="center"/>
        <w:rPr>
          <w:rFonts w:ascii="Times New Roman" w:hAnsi="Times New Roman"/>
          <w:b/>
          <w:i/>
          <w:color w:val="0070C0"/>
          <w:sz w:val="28"/>
        </w:rPr>
      </w:pPr>
      <w:r>
        <w:rPr>
          <w:rFonts w:ascii="Times New Roman" w:hAnsi="Times New Roman"/>
          <w:b/>
          <w:i/>
          <w:color w:val="0070C0"/>
          <w:sz w:val="28"/>
        </w:rPr>
        <w:t>Беседа «Защитники родного края».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Познакомить детей с ветеранами ВОВ и с тружениками тыла, с детьми войны, которые проживали и проживают в нашей деревне, воспитывать чувство сострадания и уважения к пожилым людям.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r>
        <w:rPr>
          <w:rFonts w:ascii="Times New Roman" w:hAnsi="Times New Roman"/>
          <w:sz w:val="24"/>
        </w:rPr>
        <w:t>альбом «Солдаты Победы», о земляках - героях войны.</w:t>
      </w:r>
    </w:p>
    <w:p w:rsidR="00786BF0" w:rsidRDefault="00786BF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6BF0" w:rsidRDefault="007F4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Ход беседы.</w:t>
      </w:r>
    </w:p>
    <w:p w:rsidR="00786BF0" w:rsidRDefault="00786BF0">
      <w:pPr>
        <w:spacing w:after="0" w:line="240" w:lineRule="auto"/>
        <w:ind w:firstLine="567"/>
        <w:jc w:val="center"/>
        <w:rPr>
          <w:rFonts w:ascii="Times New Roman" w:hAnsi="Times New Roman"/>
          <w:sz w:val="24"/>
        </w:rPr>
      </w:pP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Воспитатель: Ребята, эти люди жили и живут в нашем городе, они так же, как и другие русские люди защищали нашу Россию от врагов.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Давайте посмотрим, какие медали и ордена сверкают на их груди.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Послушайте, что вам расскажут ребята о некоторых из этих людей, (сообщения старших детей)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Воспитатель: А я вам хочу рассказать о своих дедушках Немчинове Константине Аристарховиче и Немчинове </w:t>
      </w:r>
      <w:proofErr w:type="spellStart"/>
      <w:r>
        <w:rPr>
          <w:rFonts w:ascii="Times New Roman" w:hAnsi="Times New Roman"/>
          <w:sz w:val="24"/>
        </w:rPr>
        <w:t>Плавилионе</w:t>
      </w:r>
      <w:proofErr w:type="spellEnd"/>
      <w:r>
        <w:rPr>
          <w:rFonts w:ascii="Times New Roman" w:hAnsi="Times New Roman"/>
          <w:sz w:val="24"/>
        </w:rPr>
        <w:t xml:space="preserve"> Максимовиче, они тоже участвовали в событиях ВОВ и, к сожалению, погибли на войне.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Может быть, рядом с вами живут тоже ветераны ВОВ, труженики тыла, дети войны?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(слушаем рассказы детей)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 может быть, у вас есть дедушки и бабушки, которые тоже воевали на войне?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Предлагаю старшим детям по фотографии нарисовать портреты наших земляков - фронтовиков, чтобы устроить выставку для родителей.</w:t>
      </w:r>
    </w:p>
    <w:p w:rsidR="00786BF0" w:rsidRDefault="00786BF0">
      <w:pPr>
        <w:spacing w:after="0"/>
        <w:jc w:val="center"/>
        <w:rPr>
          <w:rFonts w:ascii="Times New Roman" w:hAnsi="Times New Roman"/>
          <w:b/>
          <w:i/>
          <w:sz w:val="24"/>
        </w:rPr>
      </w:pPr>
    </w:p>
    <w:p w:rsidR="00786BF0" w:rsidRDefault="007F424F">
      <w:pPr>
        <w:spacing w:after="0"/>
        <w:jc w:val="center"/>
        <w:rPr>
          <w:rFonts w:ascii="Times New Roman" w:hAnsi="Times New Roman"/>
          <w:b/>
          <w:i/>
          <w:color w:val="0070C0"/>
          <w:sz w:val="28"/>
        </w:rPr>
      </w:pPr>
      <w:r>
        <w:rPr>
          <w:rFonts w:ascii="Times New Roman" w:hAnsi="Times New Roman"/>
          <w:b/>
          <w:i/>
          <w:color w:val="0070C0"/>
          <w:sz w:val="28"/>
        </w:rPr>
        <w:lastRenderedPageBreak/>
        <w:t>Беседа «Символы Победы - ордена, медали и знамена».</w:t>
      </w:r>
    </w:p>
    <w:p w:rsidR="00786BF0" w:rsidRDefault="00786BF0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</w:rPr>
      </w:pP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Цель:</w:t>
      </w:r>
      <w:r>
        <w:rPr>
          <w:rFonts w:ascii="Times New Roman" w:hAnsi="Times New Roman"/>
          <w:sz w:val="24"/>
        </w:rPr>
        <w:t xml:space="preserve">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r>
        <w:rPr>
          <w:rFonts w:ascii="Times New Roman" w:hAnsi="Times New Roman"/>
          <w:sz w:val="24"/>
        </w:rPr>
        <w:t xml:space="preserve"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</w:t>
      </w:r>
      <w:proofErr w:type="spellStart"/>
      <w:r>
        <w:rPr>
          <w:rFonts w:ascii="Times New Roman" w:hAnsi="Times New Roman"/>
          <w:sz w:val="24"/>
        </w:rPr>
        <w:t>Богаткина</w:t>
      </w:r>
      <w:proofErr w:type="spellEnd"/>
      <w:r>
        <w:rPr>
          <w:rFonts w:ascii="Times New Roman" w:hAnsi="Times New Roman"/>
          <w:sz w:val="24"/>
        </w:rPr>
        <w:t xml:space="preserve"> «Штурм Рейхстага», музыкальные записи песен времен Великой Отечественной войны.</w:t>
      </w:r>
    </w:p>
    <w:p w:rsidR="00786BF0" w:rsidRDefault="007F424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Ход беседы.</w:t>
      </w:r>
    </w:p>
    <w:p w:rsidR="00786BF0" w:rsidRDefault="00786BF0">
      <w:pPr>
        <w:spacing w:after="0" w:line="240" w:lineRule="auto"/>
        <w:ind w:firstLine="567"/>
        <w:jc w:val="center"/>
        <w:rPr>
          <w:rFonts w:ascii="Times New Roman" w:hAnsi="Times New Roman"/>
          <w:sz w:val="24"/>
        </w:rPr>
      </w:pP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начале занятия слушаем фрагмент песни «День Победы» (музыка Д. </w:t>
      </w:r>
      <w:proofErr w:type="spellStart"/>
      <w:r>
        <w:rPr>
          <w:rFonts w:ascii="Times New Roman" w:hAnsi="Times New Roman"/>
          <w:sz w:val="24"/>
        </w:rPr>
        <w:t>Тухманова</w:t>
      </w:r>
      <w:proofErr w:type="spellEnd"/>
      <w:r>
        <w:rPr>
          <w:rFonts w:ascii="Times New Roman" w:hAnsi="Times New Roman"/>
          <w:sz w:val="24"/>
        </w:rPr>
        <w:t>).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называют эту войну? (Эту войну называют «Великой Отечественной».)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вы думаете, что означает слово «отечество»? </w:t>
      </w:r>
      <w:proofErr w:type="gramStart"/>
      <w:r>
        <w:rPr>
          <w:rFonts w:ascii="Times New Roman" w:hAnsi="Times New Roman"/>
          <w:sz w:val="24"/>
        </w:rPr>
        <w:t>(Страна, в которой мы родились и живем.</w:t>
      </w:r>
      <w:proofErr w:type="gramEnd"/>
      <w:r>
        <w:rPr>
          <w:rFonts w:ascii="Times New Roman" w:hAnsi="Times New Roman"/>
          <w:sz w:val="24"/>
        </w:rPr>
        <w:t xml:space="preserve"> Страна наших родителей — отцов и матерей и наших предков. </w:t>
      </w:r>
      <w:proofErr w:type="gramStart"/>
      <w:r>
        <w:rPr>
          <w:rFonts w:ascii="Times New Roman" w:hAnsi="Times New Roman"/>
          <w:sz w:val="24"/>
        </w:rPr>
        <w:t>Наша родина — Россия.)</w:t>
      </w:r>
      <w:proofErr w:type="gramEnd"/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Четыре с половиной года длилась Великая Отечественная война.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Как вы думаете, за что воин мог получить орден или медаль?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первые</w:t>
      </w:r>
      <w:proofErr w:type="gramEnd"/>
      <w:r>
        <w:rPr>
          <w:rFonts w:ascii="Times New Roman" w:hAnsi="Times New Roman"/>
          <w:sz w:val="24"/>
        </w:rPr>
        <w:t xml:space="preserve">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Даже дети награждались орденами и медалями (фотографии детей).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Чтобы сохранить память о героях войны, в городах и поселках и в деревнях установлены памятники, у Кремлевской стены в столице нашей Родины городе-герое Москве у могилы 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Давайте рассмотрим изображение Знамени Победы.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Какого цвета знамя Победы? (Знамя Победы красного цвета.)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 изображено на знамени? (На Знамени Победы изображены: звезда, серп и молот, надписи.)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</w:t>
      </w:r>
      <w:r>
        <w:rPr>
          <w:rFonts w:ascii="Times New Roman" w:hAnsi="Times New Roman"/>
          <w:sz w:val="24"/>
        </w:rPr>
        <w:lastRenderedPageBreak/>
        <w:t>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</w:t>
      </w:r>
      <w:proofErr w:type="gramStart"/>
      <w:r>
        <w:rPr>
          <w:rFonts w:ascii="Times New Roman" w:hAnsi="Times New Roman"/>
          <w:sz w:val="24"/>
        </w:rPr>
        <w:t>Польшу, Чехословакию, Венгрию, Австрию, — и, наконец, штурмом взяли столицу фашистской Германии — город Берлин.</w:t>
      </w:r>
      <w:proofErr w:type="gramEnd"/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Предлагаю нарисовать Знамя Победы.</w:t>
      </w:r>
    </w:p>
    <w:p w:rsidR="00786BF0" w:rsidRDefault="00786B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786BF0" w:rsidRDefault="007F424F">
      <w:pPr>
        <w:spacing w:after="0"/>
        <w:jc w:val="center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>Беседа «Почему война называется Великой Отечественной?»</w:t>
      </w:r>
    </w:p>
    <w:p w:rsidR="00786BF0" w:rsidRDefault="00786BF0">
      <w:pPr>
        <w:spacing w:after="0"/>
        <w:ind w:firstLine="709"/>
        <w:jc w:val="center"/>
        <w:rPr>
          <w:rFonts w:ascii="Times New Roman" w:hAnsi="Times New Roman"/>
          <w:sz w:val="24"/>
        </w:rPr>
      </w:pP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Великая Отечественная война -  самая крупная война в истории человечества. Слово «</w:t>
      </w:r>
      <w:proofErr w:type="gramStart"/>
      <w:r>
        <w:rPr>
          <w:rFonts w:ascii="Times New Roman" w:hAnsi="Times New Roman"/>
          <w:sz w:val="24"/>
        </w:rPr>
        <w:t>великий</w:t>
      </w:r>
      <w:proofErr w:type="gramEnd"/>
      <w:r>
        <w:rPr>
          <w:rFonts w:ascii="Times New Roman" w:hAnsi="Times New Roman"/>
          <w:sz w:val="24"/>
        </w:rPr>
        <w:t xml:space="preserve">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</w:t>
      </w:r>
      <w:proofErr w:type="gramStart"/>
      <w:r>
        <w:rPr>
          <w:rFonts w:ascii="Times New Roman" w:hAnsi="Times New Roman"/>
          <w:sz w:val="24"/>
        </w:rPr>
        <w:t>долгих</w:t>
      </w:r>
      <w:proofErr w:type="gramEnd"/>
      <w:r>
        <w:rPr>
          <w:rFonts w:ascii="Times New Roman" w:hAnsi="Times New Roman"/>
          <w:sz w:val="24"/>
        </w:rPr>
        <w:t xml:space="preserve"> четыре года, а победа в ней потребовала от нашего народа громадного напряжения всех физических и духовных сил.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Теперь вы знаете, что одна из самых жестоких и кровопролитных войн в истории России называлась Великой Отечественной войной. 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Нападение Германии на Советский Союз было неожиданным. В эти июньские дни десятиклассники оканчивали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Каждый день эшелоны увозили бойцов на фронт. Все народы Советского Союза поднялись на борьбу с врагом!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Но в 1941 г. народ всеми силами хотел помочь своей стране, попавшей в беду! И молодые, и пожилые люди рвались на фронт и записывались в Красную Армию. Только </w:t>
      </w:r>
      <w:proofErr w:type="gramStart"/>
      <w:r>
        <w:rPr>
          <w:rFonts w:ascii="Times New Roman" w:hAnsi="Times New Roman"/>
          <w:sz w:val="24"/>
        </w:rPr>
        <w:t>в первые</w:t>
      </w:r>
      <w:proofErr w:type="gramEnd"/>
      <w:r>
        <w:rPr>
          <w:rFonts w:ascii="Times New Roman" w:hAnsi="Times New Roman"/>
          <w:sz w:val="24"/>
        </w:rPr>
        <w:t xml:space="preserve">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Ужас и потери Великой Отечественной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9 мая 1945 года для России навечно стало великой датой – День Победы над Фашисткой Германией.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Вопросы: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1. Когда началась Великая Отечественная война?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Почему она так называется?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Какая страна развязала войну?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Что Гитлер хотел сделать с нашим народом?</w:t>
      </w:r>
    </w:p>
    <w:p w:rsidR="00786BF0" w:rsidRDefault="007F424F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Кто встал на защиту Отечества?</w:t>
      </w:r>
    </w:p>
    <w:p w:rsidR="00786BF0" w:rsidRDefault="00786BF0">
      <w:pPr>
        <w:jc w:val="center"/>
        <w:rPr>
          <w:rFonts w:ascii="Times New Roman" w:hAnsi="Times New Roman"/>
          <w:b/>
          <w:i/>
          <w:sz w:val="24"/>
        </w:rPr>
      </w:pPr>
    </w:p>
    <w:p w:rsidR="00786BF0" w:rsidRDefault="007F424F">
      <w:pPr>
        <w:jc w:val="center"/>
        <w:rPr>
          <w:rFonts w:ascii="Times New Roman" w:hAnsi="Times New Roman"/>
          <w:b/>
          <w:i/>
          <w:color w:val="0070C0"/>
          <w:sz w:val="28"/>
        </w:rPr>
      </w:pPr>
      <w:r>
        <w:rPr>
          <w:rFonts w:ascii="Times New Roman" w:hAnsi="Times New Roman"/>
          <w:b/>
          <w:i/>
          <w:color w:val="0070C0"/>
          <w:sz w:val="28"/>
        </w:rPr>
        <w:t>Беседа «История георгиевской ленточки».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Оборудование:</w:t>
      </w:r>
      <w:r>
        <w:rPr>
          <w:rFonts w:ascii="Times New Roman" w:hAnsi="Times New Roman"/>
          <w:sz w:val="24"/>
        </w:rPr>
        <w:t xml:space="preserve"> георгиевские ленточки по количеству детей, иллюстрации с орденами Славы, историческими событиями России.</w:t>
      </w:r>
    </w:p>
    <w:p w:rsidR="00786BF0" w:rsidRDefault="00786BF0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:rsidR="00786BF0" w:rsidRDefault="007F424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Ход беседы.</w:t>
      </w:r>
    </w:p>
    <w:p w:rsidR="00786BF0" w:rsidRDefault="00786BF0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Раздаю детям ленточки, некоторое время рассматриваем, ощупываем ленточки.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Ребята, а что за ленточка у вас сейчас в руках? Какие цвета есть на ленточке, как вы думаете, что они обозначают?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А вы хотите носить на своей одежде такие ленточки, почему?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 можете взять эти ленточки и повесить себе на одежду в честь памяти о погибших и победивших в Великой Отечественной войне!</w:t>
      </w:r>
    </w:p>
    <w:p w:rsidR="00786BF0" w:rsidRDefault="00786BF0">
      <w:pPr>
        <w:jc w:val="center"/>
        <w:rPr>
          <w:rFonts w:ascii="Times New Roman" w:hAnsi="Times New Roman"/>
          <w:b/>
          <w:i/>
          <w:sz w:val="24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jc w:val="right"/>
        <w:rPr>
          <w:rFonts w:ascii="Times New Roman" w:hAnsi="Times New Roman"/>
          <w:b/>
          <w:sz w:val="28"/>
        </w:rPr>
      </w:pPr>
    </w:p>
    <w:p w:rsidR="00786BF0" w:rsidRDefault="007F424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 2</w:t>
      </w:r>
    </w:p>
    <w:p w:rsidR="00786BF0" w:rsidRDefault="007F424F">
      <w:pPr>
        <w:jc w:val="center"/>
        <w:rPr>
          <w:rFonts w:ascii="Times New Roman" w:hAnsi="Times New Roman"/>
          <w:b/>
          <w:i/>
          <w:color w:val="00B050"/>
          <w:sz w:val="28"/>
        </w:rPr>
      </w:pPr>
      <w:r>
        <w:rPr>
          <w:rFonts w:ascii="Times New Roman" w:hAnsi="Times New Roman"/>
          <w:b/>
          <w:i/>
          <w:color w:val="00B050"/>
          <w:sz w:val="28"/>
        </w:rPr>
        <w:t xml:space="preserve">Конспект </w:t>
      </w:r>
      <w:proofErr w:type="gramStart"/>
      <w:r>
        <w:rPr>
          <w:rFonts w:ascii="Times New Roman" w:hAnsi="Times New Roman"/>
          <w:b/>
          <w:i/>
          <w:color w:val="00B050"/>
          <w:sz w:val="28"/>
        </w:rPr>
        <w:t>дистанционного</w:t>
      </w:r>
      <w:proofErr w:type="gramEnd"/>
      <w:r>
        <w:rPr>
          <w:rFonts w:ascii="Times New Roman" w:hAnsi="Times New Roman"/>
          <w:b/>
          <w:i/>
          <w:color w:val="00B050"/>
          <w:sz w:val="28"/>
        </w:rPr>
        <w:t xml:space="preserve"> занятие «Этот День Победы!»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Цель:</w:t>
      </w:r>
      <w:r>
        <w:rPr>
          <w:rFonts w:ascii="Times New Roman" w:hAnsi="Times New Roman"/>
          <w:sz w:val="24"/>
        </w:rPr>
        <w:t xml:space="preserve">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r>
        <w:rPr>
          <w:rFonts w:ascii="Times New Roman" w:hAnsi="Times New Roman"/>
          <w:sz w:val="24"/>
        </w:rPr>
        <w:t>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786BF0" w:rsidRDefault="007F424F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Ход занятия.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</w:t>
      </w:r>
      <w:r>
        <w:rPr>
          <w:rFonts w:ascii="Times New Roman" w:hAnsi="Times New Roman"/>
          <w:sz w:val="24"/>
        </w:rPr>
        <w:t>: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Вы уже знаете, что с 2005 года в нашей стране проводится акция «Георгиевская ленточка»? Как вы думаете, зачем?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Воспитатель:</w:t>
      </w:r>
      <w:r>
        <w:rPr>
          <w:rFonts w:ascii="Times New Roman" w:hAnsi="Times New Roman"/>
          <w:sz w:val="24"/>
        </w:rPr>
        <w:t xml:space="preserve"> 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Воспитатель: Мы сегодня с вами тоже для нашего праздника попробуем изготовить такие ленточки из цветной бумаги.</w:t>
      </w:r>
    </w:p>
    <w:p w:rsidR="00786BF0" w:rsidRDefault="00786BF0">
      <w:pPr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</w:p>
    <w:p w:rsidR="00786BF0" w:rsidRDefault="007F424F">
      <w:pPr>
        <w:jc w:val="center"/>
        <w:rPr>
          <w:rFonts w:ascii="Times New Roman" w:hAnsi="Times New Roman"/>
          <w:b/>
          <w:i/>
          <w:color w:val="00B050"/>
          <w:sz w:val="28"/>
        </w:rPr>
      </w:pPr>
      <w:r>
        <w:rPr>
          <w:rFonts w:ascii="Times New Roman" w:hAnsi="Times New Roman"/>
          <w:b/>
          <w:i/>
          <w:color w:val="00B050"/>
          <w:sz w:val="28"/>
        </w:rPr>
        <w:t>Дидактические игры.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Дидактическая игра «Назови пословицу»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«Сам погибай, а товарища выручай»,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«С родной земли — умри, не сходи»,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«За край свой насмерть стой»,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«За правое дело стой смело»,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«Жить - Родине служить»,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«Счастье Родины - дороже жизни», 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«Не тот герой, кто награду ждет, а тот герой, кто за народ идет».</w:t>
      </w:r>
    </w:p>
    <w:p w:rsidR="00786BF0" w:rsidRDefault="00786BF0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</w:rPr>
      </w:pPr>
    </w:p>
    <w:p w:rsidR="00786BF0" w:rsidRDefault="007F424F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8"/>
        </w:rPr>
      </w:pPr>
      <w:r>
        <w:rPr>
          <w:rFonts w:ascii="Times New Roman" w:hAnsi="Times New Roman"/>
          <w:b/>
          <w:color w:val="00B050"/>
          <w:sz w:val="28"/>
        </w:rPr>
        <w:t>Дидактическая игра «Раньше и теперь»</w:t>
      </w:r>
    </w:p>
    <w:p w:rsidR="00786BF0" w:rsidRDefault="00786BF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закреплять знания детей об истории России и укладе жизни наших предков; знакомить детей с предметами старины; учить находить аналог в современном мире; воспитывать интерес к прошлому нашей страны; развивать речь, логическое мышление дошкольников.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Оборудование: </w:t>
      </w:r>
      <w:r>
        <w:rPr>
          <w:rFonts w:ascii="Times New Roman" w:hAnsi="Times New Roman"/>
          <w:sz w:val="24"/>
        </w:rPr>
        <w:t>10 карт формата А</w:t>
      </w:r>
      <w:proofErr w:type="gramStart"/>
      <w:r>
        <w:rPr>
          <w:rFonts w:ascii="Times New Roman" w:hAnsi="Times New Roman"/>
          <w:sz w:val="24"/>
        </w:rPr>
        <w:t>4</w:t>
      </w:r>
      <w:proofErr w:type="gramEnd"/>
      <w:r>
        <w:rPr>
          <w:rFonts w:ascii="Times New Roman" w:hAnsi="Times New Roman"/>
          <w:sz w:val="24"/>
        </w:rPr>
        <w:t xml:space="preserve"> с изображением предметов старины и современного мира; Картонные кружочки диаметром 4 см двух цветов: синие и красные.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Играют от 2 до 10 игроков. У каждого игрока по одной большой карте с изображением предметов старины и предметов современного мира; картонные кружочки двух цветов. Роль ведущего выполняет воспитатель. Детям предлагается закрыть красными кружками картинки с изображением предметов современной жизни; синими кружками закрыть картинки с изображением предметов старины. Рассмотреть предметы современного мира, изображенные на открытых картинках; дать им правильное название и объяснить их назначение.</w:t>
      </w:r>
    </w:p>
    <w:p w:rsidR="00786BF0" w:rsidRDefault="007F424F">
      <w:pPr>
        <w:spacing w:before="100" w:beforeAutospacing="1" w:after="100" w:afterAutospacing="1" w:line="240" w:lineRule="auto"/>
        <w:ind w:firstLine="567"/>
        <w:jc w:val="center"/>
        <w:rPr>
          <w:rFonts w:ascii="Times New Roman" w:hAnsi="Times New Roman"/>
          <w:color w:val="00B050"/>
          <w:sz w:val="28"/>
        </w:rPr>
      </w:pPr>
      <w:r>
        <w:rPr>
          <w:rFonts w:ascii="Times New Roman" w:hAnsi="Times New Roman"/>
          <w:b/>
          <w:color w:val="00B050"/>
          <w:sz w:val="28"/>
        </w:rPr>
        <w:t>Дидактическая игра «Защитники Отечества»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закреплять знания детей о разных родах войск Российской армии; закреплять знания об особенностях военной службы и необходимых условиях для ее успешного прохождения; воспитывать чувство гордости за защитников Отечества; развивать речь, умение классифицировать предметы.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r>
        <w:rPr>
          <w:rFonts w:ascii="Times New Roman" w:hAnsi="Times New Roman"/>
          <w:sz w:val="24"/>
        </w:rPr>
        <w:t xml:space="preserve">9 карт формата A3. В центре каждой карты изображение солдата различных родов войск (летчик, артиллерист, десантник, моряк, подводник, танкист, пограничник), а также ветеран Великой Отечественной войны. Свободное пространство вокруг воина разделено на 6 квадратов. </w:t>
      </w:r>
      <w:proofErr w:type="gramStart"/>
      <w:r>
        <w:rPr>
          <w:rFonts w:ascii="Times New Roman" w:hAnsi="Times New Roman"/>
          <w:sz w:val="24"/>
        </w:rPr>
        <w:t>Раздаточные карточки, на которых изображены различные предметы и события военной тематики (танк, пушка, автомат, бинокль, бескозырка, корабль, планшет, парад, Вечный огонь и т.д.).</w:t>
      </w:r>
      <w:proofErr w:type="gramEnd"/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игре могут принимать участие от 1 до 9 детей. Ведущий (воспитатель или ребенок) раздает участникам игры большие карты, маленькие карточки перемешивает между собой и по одной показывает детям. Задача детей — определить принадлежность показываемого предмета или события представителю тех или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786BF0" w:rsidRDefault="007F424F">
      <w:pPr>
        <w:jc w:val="center"/>
        <w:rPr>
          <w:rFonts w:ascii="Times New Roman" w:hAnsi="Times New Roman"/>
          <w:color w:val="00B050"/>
          <w:sz w:val="28"/>
        </w:rPr>
      </w:pPr>
      <w:r>
        <w:rPr>
          <w:rFonts w:ascii="Times New Roman" w:hAnsi="Times New Roman"/>
          <w:b/>
          <w:color w:val="00B050"/>
          <w:sz w:val="28"/>
        </w:rPr>
        <w:t>Дидактическая игра «Великие люди России»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Цель: </w:t>
      </w:r>
      <w:r>
        <w:rPr>
          <w:rFonts w:ascii="Times New Roman" w:hAnsi="Times New Roman"/>
          <w:sz w:val="24"/>
        </w:rPr>
        <w:t>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гордость за великих соотечественников и их достижения; развивать речь и логическое мышление дошкольников.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Оборудование: </w:t>
      </w:r>
      <w:r>
        <w:rPr>
          <w:rFonts w:ascii="Times New Roman" w:hAnsi="Times New Roman"/>
          <w:sz w:val="24"/>
        </w:rPr>
        <w:t xml:space="preserve">11 карточек (25x20 см) разного цвета, на которых в центре изображены портреты: А. В. Суворова, М. И. Кутузова, И. Н. </w:t>
      </w:r>
      <w:proofErr w:type="spellStart"/>
      <w:r>
        <w:rPr>
          <w:rFonts w:ascii="Times New Roman" w:hAnsi="Times New Roman"/>
          <w:sz w:val="24"/>
        </w:rPr>
        <w:t>Кожедуба</w:t>
      </w:r>
      <w:proofErr w:type="spellEnd"/>
      <w:r>
        <w:rPr>
          <w:rFonts w:ascii="Times New Roman" w:hAnsi="Times New Roman"/>
          <w:sz w:val="24"/>
        </w:rPr>
        <w:t>, А. П. Маресьева, А.М. Матросова. Под каждым портретом — по 3 свободных белых кружка.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86BF0" w:rsidRDefault="00786BF0">
      <w:pPr>
        <w:jc w:val="center"/>
        <w:rPr>
          <w:rFonts w:ascii="Times New Roman" w:hAnsi="Times New Roman"/>
          <w:b/>
          <w:i/>
          <w:sz w:val="28"/>
        </w:rPr>
      </w:pPr>
    </w:p>
    <w:p w:rsidR="007F424F" w:rsidRDefault="007F424F">
      <w:pPr>
        <w:jc w:val="right"/>
        <w:rPr>
          <w:rFonts w:ascii="Times New Roman" w:hAnsi="Times New Roman"/>
          <w:b/>
          <w:sz w:val="28"/>
        </w:rPr>
      </w:pPr>
    </w:p>
    <w:p w:rsidR="00786BF0" w:rsidRDefault="007F424F">
      <w:pPr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 3</w:t>
      </w:r>
    </w:p>
    <w:p w:rsidR="00786BF0" w:rsidRDefault="007F424F">
      <w:pPr>
        <w:jc w:val="center"/>
        <w:rPr>
          <w:rFonts w:ascii="Times New Roman" w:hAnsi="Times New Roman"/>
          <w:i/>
          <w:color w:val="00B050"/>
          <w:sz w:val="28"/>
        </w:rPr>
      </w:pPr>
      <w:r>
        <w:rPr>
          <w:rFonts w:ascii="Times New Roman" w:hAnsi="Times New Roman"/>
          <w:b/>
          <w:i/>
          <w:color w:val="00B050"/>
          <w:sz w:val="28"/>
        </w:rPr>
        <w:t>Советы родителя «Как рассказать детям о войне».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Первый способ</w:t>
      </w:r>
      <w:r>
        <w:rPr>
          <w:rFonts w:ascii="Times New Roman" w:hAnsi="Times New Roman"/>
          <w:sz w:val="24"/>
        </w:rPr>
        <w:t xml:space="preserve"> — говорите об этом с ребенком!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Второй способ</w:t>
      </w:r>
      <w:r>
        <w:rPr>
          <w:rFonts w:ascii="Times New Roman" w:hAnsi="Times New Roman"/>
          <w:sz w:val="24"/>
        </w:rPr>
        <w:t xml:space="preserve"> 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Третий способ</w:t>
      </w:r>
      <w:r>
        <w:rPr>
          <w:rFonts w:ascii="Times New Roman" w:hAnsi="Times New Roman"/>
          <w:sz w:val="24"/>
        </w:rPr>
        <w:t xml:space="preserve"> 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Четвертый способ</w:t>
      </w:r>
      <w:r>
        <w:rPr>
          <w:rFonts w:ascii="Times New Roman" w:hAnsi="Times New Roman"/>
          <w:sz w:val="24"/>
        </w:rPr>
        <w:t xml:space="preserve"> — расскажите о ваших воевавших предках.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Пятый способ</w:t>
      </w:r>
      <w:r>
        <w:rPr>
          <w:rFonts w:ascii="Times New Roman" w:hAnsi="Times New Roman"/>
          <w:sz w:val="24"/>
        </w:rPr>
        <w:t xml:space="preserve"> 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Шестой способ</w:t>
      </w:r>
      <w:r>
        <w:rPr>
          <w:rFonts w:ascii="Times New Roman" w:hAnsi="Times New Roman"/>
          <w:sz w:val="24"/>
        </w:rPr>
        <w:t xml:space="preserve"> 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786BF0" w:rsidRDefault="007F424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Седьмой способ</w:t>
      </w:r>
      <w:r>
        <w:rPr>
          <w:rFonts w:ascii="Times New Roman" w:hAnsi="Times New Roman"/>
          <w:sz w:val="24"/>
        </w:rPr>
        <w:t xml:space="preserve"> — посещение памятных мест.</w:t>
      </w:r>
    </w:p>
    <w:p w:rsidR="00786BF0" w:rsidRDefault="00786BF0">
      <w:pPr>
        <w:spacing w:before="225" w:after="225" w:line="384" w:lineRule="auto"/>
        <w:rPr>
          <w:rFonts w:ascii="Times New Roman" w:hAnsi="Times New Roman"/>
          <w:b/>
          <w:sz w:val="24"/>
        </w:rPr>
      </w:pPr>
      <w:bookmarkStart w:id="1" w:name="_dx_frag_StartFragment"/>
      <w:bookmarkEnd w:id="1"/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b/>
          <w:sz w:val="36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b/>
          <w:sz w:val="36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F424F" w:rsidRDefault="007F424F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28"/>
        </w:rPr>
      </w:pPr>
    </w:p>
    <w:p w:rsidR="00786BF0" w:rsidRDefault="007F424F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right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28"/>
        </w:rPr>
        <w:lastRenderedPageBreak/>
        <w:t>Приложение № 4</w:t>
      </w:r>
    </w:p>
    <w:p w:rsidR="00786BF0" w:rsidRDefault="007F424F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Выставка военной техники</w:t>
      </w:r>
    </w:p>
    <w:p w:rsidR="00786BF0" w:rsidRDefault="00786BF0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rPr>
          <w:b/>
          <w:sz w:val="28"/>
        </w:rPr>
      </w:pPr>
    </w:p>
    <w:p w:rsidR="00786BF0" w:rsidRDefault="007F424F">
      <w:pPr>
        <w:pStyle w:val="a4"/>
        <w:shd w:val="clear" w:color="auto" w:fill="FFFFFF"/>
        <w:tabs>
          <w:tab w:val="left" w:pos="1276"/>
        </w:tabs>
        <w:spacing w:before="225" w:after="225" w:line="240" w:lineRule="auto"/>
        <w:ind w:left="567" w:hanging="12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228975" cy="2428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F424F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 </w:t>
      </w:r>
    </w:p>
    <w:p w:rsidR="00786BF0" w:rsidRDefault="007F424F">
      <w:pPr>
        <w:spacing w:line="240" w:lineRule="auto"/>
        <w:jc w:val="center"/>
      </w:pPr>
      <w:r>
        <w:rPr>
          <w:rFonts w:ascii="Times New Roman" w:hAnsi="Times New Roman"/>
          <w:b/>
          <w:color w:val="111111"/>
          <w:sz w:val="28"/>
        </w:rPr>
        <w:t>Выставка книг о Великой Отечественной войне и ее героя</w:t>
      </w:r>
      <w:r>
        <w:t xml:space="preserve"> </w:t>
      </w:r>
    </w:p>
    <w:p w:rsidR="00786BF0" w:rsidRDefault="00786BF0">
      <w:pPr>
        <w:spacing w:line="240" w:lineRule="auto"/>
        <w:jc w:val="center"/>
      </w:pPr>
    </w:p>
    <w:p w:rsidR="00786BF0" w:rsidRDefault="007F424F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2724150" cy="204787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 xml:space="preserve">         </w:t>
      </w:r>
      <w:r>
        <w:rPr>
          <w:noProof/>
        </w:rPr>
        <w:drawing>
          <wp:inline distT="0" distB="0" distL="0" distR="0">
            <wp:extent cx="2714625" cy="20383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 xml:space="preserve"> </w:t>
      </w:r>
    </w:p>
    <w:p w:rsidR="00786BF0" w:rsidRDefault="00786BF0">
      <w:pPr>
        <w:spacing w:line="240" w:lineRule="auto"/>
        <w:jc w:val="center"/>
        <w:rPr>
          <w:rFonts w:ascii="Times New Roman" w:hAnsi="Times New Roman"/>
          <w:b/>
          <w:color w:val="111111"/>
          <w:sz w:val="28"/>
        </w:rPr>
      </w:pPr>
    </w:p>
    <w:p w:rsidR="00786BF0" w:rsidRDefault="007F424F">
      <w:pPr>
        <w:spacing w:line="240" w:lineRule="auto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Выставка детских работ </w:t>
      </w:r>
      <w:r>
        <w:rPr>
          <w:rFonts w:ascii="Times New Roman" w:hAnsi="Times New Roman"/>
          <w:b/>
          <w:i/>
          <w:color w:val="111111"/>
          <w:sz w:val="28"/>
        </w:rPr>
        <w:t>(Открытка " 9 Мая")</w:t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524125" cy="20955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2638425" cy="21336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lastRenderedPageBreak/>
        <w:drawing>
          <wp:inline distT="0" distB="0" distL="0" distR="0">
            <wp:extent cx="2914650" cy="219075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</w:t>
      </w:r>
      <w:r>
        <w:rPr>
          <w:noProof/>
        </w:rPr>
        <w:drawing>
          <wp:inline distT="0" distB="0" distL="0" distR="0">
            <wp:extent cx="2857500" cy="21431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                    </w:t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895600" cy="20288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 </w:t>
      </w:r>
      <w:r>
        <w:rPr>
          <w:noProof/>
        </w:rPr>
        <w:drawing>
          <wp:inline distT="0" distB="0" distL="0" distR="0">
            <wp:extent cx="2800350" cy="20955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143125" cy="30861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           </w:t>
      </w:r>
      <w:r>
        <w:rPr>
          <w:noProof/>
        </w:rPr>
        <w:drawing>
          <wp:inline distT="0" distB="0" distL="0" distR="0">
            <wp:extent cx="2571750" cy="30765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86BF0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</w:p>
    <w:p w:rsidR="00786BF0" w:rsidRDefault="00786BF0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</w:p>
    <w:p w:rsidR="00786BF0" w:rsidRDefault="00786BF0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</w:p>
    <w:p w:rsidR="00786BF0" w:rsidRDefault="00786BF0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</w:p>
    <w:p w:rsidR="00786BF0" w:rsidRDefault="00786BF0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</w:p>
    <w:p w:rsidR="00786BF0" w:rsidRDefault="007F424F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lastRenderedPageBreak/>
        <w:t>Приложение № 5</w:t>
      </w:r>
    </w:p>
    <w:p w:rsidR="00786BF0" w:rsidRDefault="00786BF0">
      <w:pPr>
        <w:spacing w:line="240" w:lineRule="auto"/>
        <w:jc w:val="center"/>
        <w:rPr>
          <w:rFonts w:ascii="Times New Roman" w:hAnsi="Times New Roman"/>
          <w:b/>
          <w:color w:val="111111"/>
          <w:sz w:val="28"/>
        </w:rPr>
      </w:pPr>
    </w:p>
    <w:p w:rsidR="00786BF0" w:rsidRDefault="007F424F">
      <w:pPr>
        <w:spacing w:line="240" w:lineRule="auto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>Экскурсия к мемориалу " Вечный огонь" 2018, 2019</w:t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247900" cy="29908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2238375" cy="298132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86BF0">
      <w:pPr>
        <w:spacing w:line="240" w:lineRule="auto"/>
        <w:rPr>
          <w:noProof/>
        </w:rPr>
      </w:pP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247900" cy="305752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          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F424F">
      <w:pPr>
        <w:spacing w:line="240" w:lineRule="auto"/>
        <w:jc w:val="center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276475" cy="171450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F424F">
      <w:pPr>
        <w:spacing w:line="240" w:lineRule="auto"/>
        <w:jc w:val="right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lastRenderedPageBreak/>
        <w:t>Приложение № 5</w:t>
      </w:r>
    </w:p>
    <w:p w:rsidR="00786BF0" w:rsidRDefault="007F424F">
      <w:pPr>
        <w:spacing w:line="240" w:lineRule="auto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>Бессмертный полк</w:t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981325" cy="223837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</w:t>
      </w:r>
      <w:r>
        <w:rPr>
          <w:noProof/>
        </w:rPr>
        <w:drawing>
          <wp:inline distT="0" distB="0" distL="0" distR="0">
            <wp:extent cx="3028950" cy="226695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86BF0">
      <w:pPr>
        <w:spacing w:line="240" w:lineRule="auto"/>
        <w:rPr>
          <w:b/>
          <w:color w:val="111111"/>
          <w:sz w:val="28"/>
        </w:rPr>
      </w:pP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200275" cy="292417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          </w:t>
      </w:r>
      <w:r>
        <w:rPr>
          <w:noProof/>
        </w:rPr>
        <w:drawing>
          <wp:inline distT="0" distB="0" distL="0" distR="0">
            <wp:extent cx="2286000" cy="290512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F424F">
      <w:pPr>
        <w:spacing w:line="240" w:lineRule="auto"/>
        <w:rPr>
          <w:b/>
          <w:color w:val="111111"/>
          <w:sz w:val="28"/>
        </w:rPr>
      </w:pPr>
      <w:r>
        <w:rPr>
          <w:noProof/>
        </w:rPr>
        <w:drawing>
          <wp:inline distT="0" distB="0" distL="0" distR="0">
            <wp:extent cx="2152650" cy="28765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</w:rPr>
        <w:t xml:space="preserve">           </w:t>
      </w:r>
      <w:r>
        <w:rPr>
          <w:noProof/>
        </w:rPr>
        <w:drawing>
          <wp:inline distT="0" distB="0" distL="0" distR="0">
            <wp:extent cx="3381375" cy="253365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BF0" w:rsidRDefault="00786BF0">
      <w:pPr>
        <w:spacing w:line="240" w:lineRule="auto"/>
        <w:jc w:val="both"/>
        <w:rPr>
          <w:rFonts w:ascii="Times New Roman" w:hAnsi="Times New Roman"/>
          <w:b/>
          <w:sz w:val="24"/>
        </w:rPr>
      </w:pPr>
    </w:p>
    <w:p w:rsidR="00786BF0" w:rsidRDefault="00786BF0">
      <w:pPr>
        <w:spacing w:line="240" w:lineRule="auto"/>
        <w:jc w:val="both"/>
        <w:rPr>
          <w:rFonts w:ascii="Times New Roman" w:hAnsi="Times New Roman"/>
          <w:b/>
          <w:sz w:val="24"/>
        </w:rPr>
      </w:pPr>
    </w:p>
    <w:p w:rsidR="00786BF0" w:rsidRDefault="00786BF0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sectPr w:rsidR="00786BF0" w:rsidSect="007F424F">
      <w:pgSz w:w="11906" w:h="16838" w:code="9"/>
      <w:pgMar w:top="744" w:right="850" w:bottom="1134" w:left="756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0718"/>
    <w:multiLevelType w:val="hybridMultilevel"/>
    <w:tmpl w:val="E342E06C"/>
    <w:lvl w:ilvl="0" w:tplc="1E2A7318">
      <w:start w:val="1"/>
      <w:numFmt w:val="bullet"/>
      <w:lvlText w:val="·"/>
      <w:lvlJc w:val="left"/>
      <w:pPr>
        <w:spacing w:beforeAutospacing="0" w:after="0" w:afterAutospacing="0" w:line="240" w:lineRule="auto"/>
        <w:ind w:left="720" w:hanging="360"/>
      </w:pPr>
      <w:rPr>
        <w:rFonts w:ascii="Symbol" w:hAnsi="Symbol"/>
      </w:rPr>
    </w:lvl>
    <w:lvl w:ilvl="1" w:tplc="DAAA2E20">
      <w:start w:val="1"/>
      <w:numFmt w:val="bullet"/>
      <w:lvlText w:val="·"/>
      <w:lvlJc w:val="left"/>
      <w:pPr>
        <w:spacing w:beforeAutospacing="0" w:after="0" w:afterAutospacing="0" w:line="240" w:lineRule="auto"/>
        <w:ind w:left="1440" w:hanging="360"/>
      </w:pPr>
      <w:rPr>
        <w:rFonts w:ascii="Symbol" w:hAnsi="Symbol"/>
      </w:rPr>
    </w:lvl>
    <w:lvl w:ilvl="2" w:tplc="FECA58E2">
      <w:start w:val="1"/>
      <w:numFmt w:val="bullet"/>
      <w:lvlText w:val="·"/>
      <w:lvlJc w:val="left"/>
      <w:pPr>
        <w:spacing w:beforeAutospacing="0" w:after="0" w:afterAutospacing="0" w:line="240" w:lineRule="auto"/>
        <w:ind w:left="2160" w:hanging="360"/>
      </w:pPr>
      <w:rPr>
        <w:rFonts w:ascii="Symbol" w:hAnsi="Symbol"/>
      </w:rPr>
    </w:lvl>
    <w:lvl w:ilvl="3" w:tplc="36AEF828">
      <w:start w:val="1"/>
      <w:numFmt w:val="bullet"/>
      <w:lvlText w:val="·"/>
      <w:lvlJc w:val="left"/>
      <w:pPr>
        <w:spacing w:beforeAutospacing="0" w:after="0" w:afterAutospacing="0" w:line="240" w:lineRule="auto"/>
        <w:ind w:left="2880" w:hanging="360"/>
      </w:pPr>
      <w:rPr>
        <w:rFonts w:ascii="Symbol" w:hAnsi="Symbol"/>
      </w:rPr>
    </w:lvl>
    <w:lvl w:ilvl="4" w:tplc="BF800D40">
      <w:start w:val="1"/>
      <w:numFmt w:val="bullet"/>
      <w:lvlText w:val="·"/>
      <w:lvlJc w:val="left"/>
      <w:pPr>
        <w:spacing w:beforeAutospacing="0" w:after="0" w:afterAutospacing="0" w:line="240" w:lineRule="auto"/>
        <w:ind w:left="3600" w:hanging="360"/>
      </w:pPr>
      <w:rPr>
        <w:rFonts w:ascii="Symbol" w:hAnsi="Symbol"/>
      </w:rPr>
    </w:lvl>
    <w:lvl w:ilvl="5" w:tplc="D214EB9C">
      <w:start w:val="1"/>
      <w:numFmt w:val="bullet"/>
      <w:lvlText w:val="·"/>
      <w:lvlJc w:val="left"/>
      <w:pPr>
        <w:spacing w:beforeAutospacing="0" w:after="0" w:afterAutospacing="0" w:line="240" w:lineRule="auto"/>
        <w:ind w:left="4320" w:hanging="360"/>
      </w:pPr>
      <w:rPr>
        <w:rFonts w:ascii="Symbol" w:hAnsi="Symbol"/>
      </w:rPr>
    </w:lvl>
    <w:lvl w:ilvl="6" w:tplc="67547C24">
      <w:start w:val="1"/>
      <w:numFmt w:val="bullet"/>
      <w:lvlText w:val="·"/>
      <w:lvlJc w:val="left"/>
      <w:pPr>
        <w:spacing w:beforeAutospacing="0" w:after="0" w:afterAutospacing="0" w:line="240" w:lineRule="auto"/>
        <w:ind w:left="5040" w:hanging="360"/>
      </w:pPr>
      <w:rPr>
        <w:rFonts w:ascii="Symbol" w:hAnsi="Symbol"/>
      </w:rPr>
    </w:lvl>
    <w:lvl w:ilvl="7" w:tplc="E8C44B32">
      <w:start w:val="1"/>
      <w:numFmt w:val="bullet"/>
      <w:lvlText w:val="·"/>
      <w:lvlJc w:val="left"/>
      <w:pPr>
        <w:spacing w:beforeAutospacing="0" w:after="0" w:afterAutospacing="0" w:line="240" w:lineRule="auto"/>
        <w:ind w:left="5760" w:hanging="360"/>
      </w:pPr>
      <w:rPr>
        <w:rFonts w:ascii="Symbol" w:hAnsi="Symbol"/>
      </w:rPr>
    </w:lvl>
    <w:lvl w:ilvl="8" w:tplc="42AC2E56">
      <w:start w:val="1"/>
      <w:numFmt w:val="bullet"/>
      <w:lvlText w:val="·"/>
      <w:lvlJc w:val="left"/>
      <w:pPr>
        <w:spacing w:beforeAutospacing="0" w:after="0" w:afterAutospacing="0" w:line="240" w:lineRule="auto"/>
        <w:ind w:left="6480" w:hanging="360"/>
      </w:pPr>
      <w:rPr>
        <w:rFonts w:ascii="Symbol" w:hAnsi="Symbol"/>
      </w:rPr>
    </w:lvl>
  </w:abstractNum>
  <w:abstractNum w:abstractNumId="1">
    <w:nsid w:val="084875AF"/>
    <w:multiLevelType w:val="hybridMultilevel"/>
    <w:tmpl w:val="2D544548"/>
    <w:lvl w:ilvl="0" w:tplc="B49A14C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CC3543"/>
    <w:multiLevelType w:val="hybridMultilevel"/>
    <w:tmpl w:val="D018A868"/>
    <w:lvl w:ilvl="0" w:tplc="E39211E2">
      <w:start w:val="3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33F3F10"/>
    <w:multiLevelType w:val="hybridMultilevel"/>
    <w:tmpl w:val="0374D5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7086E31"/>
    <w:multiLevelType w:val="hybridMultilevel"/>
    <w:tmpl w:val="FB769C78"/>
    <w:lvl w:ilvl="0" w:tplc="EDC65AD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8F2595A"/>
    <w:multiLevelType w:val="multilevel"/>
    <w:tmpl w:val="0C9AE4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5642BCE"/>
    <w:multiLevelType w:val="hybridMultilevel"/>
    <w:tmpl w:val="96D2A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C008F"/>
    <w:multiLevelType w:val="hybridMultilevel"/>
    <w:tmpl w:val="FD0075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BF0"/>
    <w:rsid w:val="00011B45"/>
    <w:rsid w:val="002D409F"/>
    <w:rsid w:val="00786BF0"/>
    <w:rsid w:val="007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86BF0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3">
    <w:name w:val="Normal (Web)"/>
    <w:basedOn w:val="a"/>
    <w:rsid w:val="00786BF0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5">
    <w:name w:val="c5"/>
    <w:basedOn w:val="a"/>
    <w:rsid w:val="00786BF0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List Paragraph"/>
    <w:basedOn w:val="a"/>
    <w:qFormat/>
    <w:rsid w:val="00786BF0"/>
    <w:pPr>
      <w:ind w:left="720"/>
      <w:contextualSpacing/>
    </w:pPr>
  </w:style>
  <w:style w:type="character" w:customStyle="1" w:styleId="LineNumber">
    <w:name w:val="Line Number"/>
    <w:basedOn w:val="a0"/>
    <w:semiHidden/>
    <w:rsid w:val="00786BF0"/>
  </w:style>
  <w:style w:type="character" w:styleId="a5">
    <w:name w:val="Hyperlink"/>
    <w:rsid w:val="00786BF0"/>
    <w:rPr>
      <w:color w:val="0000FF"/>
      <w:u w:val="single"/>
    </w:rPr>
  </w:style>
  <w:style w:type="character" w:styleId="a6">
    <w:name w:val="line number"/>
    <w:basedOn w:val="a0"/>
    <w:semiHidden/>
    <w:rsid w:val="00786BF0"/>
  </w:style>
  <w:style w:type="character" w:styleId="a7">
    <w:name w:val="Strong"/>
    <w:basedOn w:val="a0"/>
    <w:qFormat/>
    <w:rsid w:val="00786BF0"/>
    <w:rPr>
      <w:b/>
    </w:rPr>
  </w:style>
  <w:style w:type="character" w:customStyle="1" w:styleId="c1">
    <w:name w:val="c1"/>
    <w:basedOn w:val="a0"/>
    <w:rsid w:val="00786BF0"/>
  </w:style>
  <w:style w:type="table" w:styleId="1">
    <w:name w:val="Table Simple 1"/>
    <w:basedOn w:val="a1"/>
    <w:rsid w:val="00786BF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3867</Words>
  <Characters>22046</Characters>
  <Application>Microsoft Office Word</Application>
  <DocSecurity>0</DocSecurity>
  <Lines>183</Lines>
  <Paragraphs>51</Paragraphs>
  <ScaleCrop>false</ScaleCrop>
  <Company>Reanimator Extreme Edition</Company>
  <LinksUpToDate>false</LinksUpToDate>
  <CharactersWithSpaces>25862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2021-02-14T03:59:00Z</dcterms:created>
  <dcterms:modified xsi:type="dcterms:W3CDTF">2021-02-14T04:03:00Z</dcterms:modified>
</cp:coreProperties>
</file>